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5A" w:rsidRPr="000F1E76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767BBF">
        <w:rPr>
          <w:color w:val="1E1D8E"/>
        </w:rPr>
        <w:t xml:space="preserve">____________________________                </w:t>
      </w:r>
      <w:r w:rsidRPr="00767BBF">
        <w:rPr>
          <w:color w:val="1E1D8E"/>
        </w:rPr>
        <w:tab/>
      </w:r>
      <w:r w:rsidRPr="00767BBF">
        <w:rPr>
          <w:color w:val="1E1D8E"/>
        </w:rPr>
        <w:tab/>
        <w:t xml:space="preserve">  </w:t>
      </w:r>
      <w:r w:rsidRPr="00767BBF">
        <w:rPr>
          <w:color w:val="1E1D8E"/>
        </w:rPr>
        <w:tab/>
        <w:t xml:space="preserve">  № _______________________   </w:t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       </w:t>
      </w:r>
      <w:r w:rsidRPr="00767BBF">
        <w:rPr>
          <w:color w:val="1E1D8E"/>
          <w:sz w:val="16"/>
          <w:szCs w:val="16"/>
        </w:rPr>
        <w:t xml:space="preserve"> </w:t>
      </w:r>
      <w:r w:rsidR="00522835">
        <w:rPr>
          <w:color w:val="1E1D8E"/>
          <w:sz w:val="16"/>
          <w:szCs w:val="16"/>
          <w:lang w:val="kk-KZ"/>
        </w:rPr>
        <w:t>Астана</w:t>
      </w:r>
      <w:r w:rsidR="000F1E76">
        <w:rPr>
          <w:color w:val="1E1D8E"/>
          <w:sz w:val="16"/>
          <w:szCs w:val="16"/>
        </w:rPr>
        <w:t xml:space="preserve"> </w:t>
      </w:r>
      <w:proofErr w:type="spellStart"/>
      <w:r w:rsidR="000F1E76">
        <w:rPr>
          <w:color w:val="1E1D8E"/>
          <w:sz w:val="16"/>
          <w:szCs w:val="16"/>
        </w:rPr>
        <w:t>қаласы</w:t>
      </w:r>
      <w:proofErr w:type="spellEnd"/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 w:rsidR="00522835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502BA8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756FF3" w:rsidRPr="00375B84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0A0A1E" w:rsidRDefault="0082433E" w:rsidP="000A0A1E">
      <w:pPr>
        <w:tabs>
          <w:tab w:val="left" w:pos="0"/>
        </w:tabs>
        <w:jc w:val="center"/>
        <w:rPr>
          <w:b/>
          <w:bCs/>
          <w:sz w:val="28"/>
          <w:szCs w:val="28"/>
          <w:lang w:val="kk-KZ"/>
        </w:rPr>
      </w:pPr>
      <w:r w:rsidRPr="00C77DA4">
        <w:rPr>
          <w:b/>
          <w:bCs/>
          <w:sz w:val="28"/>
          <w:szCs w:val="28"/>
          <w:lang w:val="kk-KZ"/>
        </w:rPr>
        <w:t>«Тұрғын үй құрылысы мақсаттары үшін жеке кәсіпкерлік субъектілеріне екінші деңгейдегі банктер беретін кредиттер бойынша сыйақы мөлшерлемелерін субсиди</w:t>
      </w:r>
      <w:r w:rsidR="000A0A1E">
        <w:rPr>
          <w:b/>
          <w:bCs/>
          <w:sz w:val="28"/>
          <w:szCs w:val="28"/>
          <w:lang w:val="kk-KZ"/>
        </w:rPr>
        <w:t xml:space="preserve">ялау қағидаларын бекіту туралы» </w:t>
      </w:r>
    </w:p>
    <w:p w:rsidR="000A0A1E" w:rsidRDefault="000A0A1E" w:rsidP="000A0A1E">
      <w:pPr>
        <w:tabs>
          <w:tab w:val="left" w:pos="0"/>
        </w:tabs>
        <w:jc w:val="center"/>
        <w:rPr>
          <w:b/>
          <w:bCs/>
          <w:sz w:val="28"/>
          <w:szCs w:val="28"/>
          <w:lang w:val="kk-KZ"/>
        </w:rPr>
      </w:pPr>
      <w:r w:rsidRPr="00B02A48">
        <w:rPr>
          <w:b/>
          <w:bCs/>
          <w:sz w:val="28"/>
          <w:szCs w:val="28"/>
          <w:lang w:val="kk-KZ"/>
        </w:rPr>
        <w:t>Қазақстан Республикасы Ұлттық экон</w:t>
      </w:r>
      <w:r>
        <w:rPr>
          <w:b/>
          <w:bCs/>
          <w:sz w:val="28"/>
          <w:szCs w:val="28"/>
          <w:lang w:val="kk-KZ"/>
        </w:rPr>
        <w:t xml:space="preserve">омика министрінің </w:t>
      </w:r>
    </w:p>
    <w:p w:rsidR="000A0A1E" w:rsidRDefault="000A0A1E" w:rsidP="000A0A1E">
      <w:pPr>
        <w:tabs>
          <w:tab w:val="left" w:pos="0"/>
        </w:tabs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2017 жылғы 31 </w:t>
      </w:r>
      <w:r w:rsidRPr="00B02A48">
        <w:rPr>
          <w:b/>
          <w:bCs/>
          <w:sz w:val="28"/>
          <w:szCs w:val="28"/>
          <w:lang w:val="kk-KZ"/>
        </w:rPr>
        <w:t xml:space="preserve">қаңтардағы № 35 бұйрығына </w:t>
      </w:r>
    </w:p>
    <w:p w:rsidR="000A0A1E" w:rsidRPr="00B02A48" w:rsidRDefault="000A0A1E" w:rsidP="000A0A1E">
      <w:pPr>
        <w:tabs>
          <w:tab w:val="left" w:pos="0"/>
        </w:tabs>
        <w:jc w:val="center"/>
        <w:rPr>
          <w:b/>
          <w:bCs/>
          <w:sz w:val="28"/>
          <w:szCs w:val="28"/>
          <w:lang w:val="kk-KZ"/>
        </w:rPr>
      </w:pPr>
      <w:r w:rsidRPr="00B02A48">
        <w:rPr>
          <w:b/>
          <w:bCs/>
          <w:sz w:val="28"/>
          <w:szCs w:val="28"/>
          <w:lang w:val="kk-KZ"/>
        </w:rPr>
        <w:t>өзгерістер мен толықтыру енгізу туралы</w:t>
      </w:r>
    </w:p>
    <w:p w:rsidR="0082433E" w:rsidRPr="00C77DA4" w:rsidRDefault="0082433E" w:rsidP="00C77DA4">
      <w:pPr>
        <w:tabs>
          <w:tab w:val="left" w:pos="0"/>
        </w:tabs>
        <w:jc w:val="center"/>
        <w:rPr>
          <w:b/>
          <w:bCs/>
          <w:sz w:val="28"/>
          <w:szCs w:val="28"/>
          <w:lang w:val="kk-KZ"/>
        </w:rPr>
      </w:pPr>
    </w:p>
    <w:p w:rsidR="0082433E" w:rsidRPr="00C77DA4" w:rsidRDefault="0082433E" w:rsidP="00C77DA4">
      <w:pPr>
        <w:tabs>
          <w:tab w:val="left" w:pos="709"/>
        </w:tabs>
        <w:ind w:firstLine="709"/>
        <w:rPr>
          <w:b/>
          <w:bCs/>
          <w:sz w:val="28"/>
          <w:szCs w:val="28"/>
          <w:lang w:val="kk-KZ"/>
        </w:rPr>
      </w:pPr>
    </w:p>
    <w:p w:rsidR="00A85D39" w:rsidRPr="00C77DA4" w:rsidRDefault="000A0A1E" w:rsidP="00C77DA4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0A0A1E">
        <w:rPr>
          <w:sz w:val="28"/>
          <w:szCs w:val="28"/>
          <w:lang w:val="kk-KZ"/>
        </w:rPr>
        <w:t xml:space="preserve">2015 жылғы 29 қазандағы Қазақстан Республикасы Кәсіпкерлік кодексінің 94-бабы 1-тармағының 5-1) тармақшасына және </w:t>
      </w:r>
      <w:r>
        <w:rPr>
          <w:sz w:val="28"/>
          <w:szCs w:val="28"/>
          <w:lang w:val="kk-KZ"/>
        </w:rPr>
        <w:t>«</w:t>
      </w:r>
      <w:r w:rsidRPr="000A0A1E">
        <w:rPr>
          <w:sz w:val="28"/>
          <w:szCs w:val="28"/>
          <w:lang w:val="kk-KZ"/>
        </w:rPr>
        <w:t>Мемлекеттік көрсетілетін қызметтер туралы</w:t>
      </w:r>
      <w:r>
        <w:rPr>
          <w:sz w:val="28"/>
          <w:szCs w:val="28"/>
          <w:lang w:val="kk-KZ"/>
        </w:rPr>
        <w:t>»</w:t>
      </w:r>
      <w:r w:rsidRPr="000A0A1E">
        <w:rPr>
          <w:sz w:val="28"/>
          <w:szCs w:val="28"/>
          <w:lang w:val="kk-KZ"/>
        </w:rPr>
        <w:t xml:space="preserve"> 2013 жылғы 15 сәуірдегі Қазақстан Республикасы Заңының (бұдан әрі – Заң) 10-бабының</w:t>
      </w:r>
      <w:bookmarkStart w:id="0" w:name="_GoBack"/>
      <w:bookmarkEnd w:id="0"/>
      <w:r w:rsidRPr="000A0A1E">
        <w:rPr>
          <w:sz w:val="28"/>
          <w:szCs w:val="28"/>
          <w:lang w:val="kk-KZ"/>
        </w:rPr>
        <w:t xml:space="preserve"> 1) тармақшасына сәйкес</w:t>
      </w:r>
      <w:r>
        <w:rPr>
          <w:sz w:val="28"/>
          <w:szCs w:val="28"/>
          <w:lang w:val="kk-KZ"/>
        </w:rPr>
        <w:t xml:space="preserve"> </w:t>
      </w:r>
      <w:r w:rsidR="00A85D39" w:rsidRPr="00A85D39">
        <w:rPr>
          <w:b/>
          <w:sz w:val="28"/>
          <w:szCs w:val="28"/>
          <w:lang w:val="kk-KZ"/>
        </w:rPr>
        <w:t>БҰЙЫРАМЫН</w:t>
      </w:r>
      <w:r w:rsidR="00A85D39" w:rsidRPr="00A85D39">
        <w:rPr>
          <w:sz w:val="28"/>
          <w:szCs w:val="28"/>
          <w:lang w:val="kk-KZ"/>
        </w:rPr>
        <w:t>:</w:t>
      </w:r>
    </w:p>
    <w:p w:rsidR="00A85D39" w:rsidRDefault="00A85D39" w:rsidP="00A85D39">
      <w:pPr>
        <w:pStyle w:val="ae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5D39">
        <w:rPr>
          <w:rFonts w:ascii="Times New Roman" w:hAnsi="Times New Roman"/>
          <w:sz w:val="28"/>
          <w:szCs w:val="28"/>
          <w:lang w:val="kk-KZ"/>
        </w:rPr>
        <w:t>Тұрғын үй құрылысы мақсаттары үшін екінші деңгейдегі банктердің жеке кәсіпкерлік субъектілеріне беретін кредиттері бойынша сыйақы мөлшерлемесін осы бұйрыққа №1 қосымшаға сәйкес жаңа редакцияда субсидиялау қағидалары.</w:t>
      </w:r>
    </w:p>
    <w:p w:rsidR="00A85D39" w:rsidRPr="00C77DA4" w:rsidRDefault="00A85D39" w:rsidP="00A85D39">
      <w:pPr>
        <w:pStyle w:val="ae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A85D39">
        <w:rPr>
          <w:rFonts w:ascii="Times New Roman" w:hAnsi="Times New Roman"/>
          <w:sz w:val="28"/>
          <w:szCs w:val="28"/>
          <w:lang w:val="kk-KZ"/>
        </w:rPr>
        <w:t>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қағидаларын бекіту туралы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85D39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Ұлттық экономика министрінің 2017 жылғы 31 қаңтардағы № 35 Бұйрығының (нормативтік-құқықтық актілер базасында № 14765 тіркелген)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5D39">
        <w:rPr>
          <w:rFonts w:ascii="Times New Roman" w:hAnsi="Times New Roman"/>
          <w:sz w:val="28"/>
          <w:szCs w:val="28"/>
          <w:lang w:val="kk-KZ"/>
        </w:rPr>
        <w:t>күші жойылды деп танылсын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82433E" w:rsidRPr="00C77DA4" w:rsidRDefault="0082433E" w:rsidP="00C77DA4">
      <w:pPr>
        <w:pStyle w:val="ae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77DA4">
        <w:rPr>
          <w:rFonts w:ascii="Times New Roman" w:hAnsi="Times New Roman"/>
          <w:sz w:val="28"/>
          <w:szCs w:val="28"/>
          <w:lang w:val="kk-KZ"/>
        </w:rPr>
        <w:t>Қазақстан Республикасы Өнеркәсіп және құрылыс министрлігінің Құрылыс және тұрғын үй-коммуналдық шаруашылық істері комитеті заңнамада белгіленген тәртіппен мыналарды қамтамасыз етсін:</w:t>
      </w:r>
    </w:p>
    <w:p w:rsidR="0082433E" w:rsidRPr="00C77DA4" w:rsidRDefault="0082433E" w:rsidP="00C77DA4">
      <w:pPr>
        <w:pStyle w:val="ae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77DA4">
        <w:rPr>
          <w:rFonts w:ascii="Times New Roman" w:hAnsi="Times New Roman"/>
          <w:sz w:val="28"/>
          <w:szCs w:val="28"/>
          <w:lang w:val="kk-KZ"/>
        </w:rPr>
        <w:t>Осы бұйрықтың Қазақстан Республикасының Әділет министрлігінде мемлекеттік тіркелуі;</w:t>
      </w:r>
    </w:p>
    <w:p w:rsidR="0082433E" w:rsidRPr="00C77DA4" w:rsidRDefault="0082433E" w:rsidP="00C77DA4">
      <w:pPr>
        <w:pStyle w:val="ae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77DA4">
        <w:rPr>
          <w:rFonts w:ascii="Times New Roman" w:hAnsi="Times New Roman"/>
          <w:sz w:val="28"/>
          <w:szCs w:val="28"/>
          <w:lang w:val="kk-KZ"/>
        </w:rPr>
        <w:t>Осы бұйрықты Қазақстан Республикасы Индустрия және инфрақұрылымдық даму министрлігінің интернет-ресурсында орналастыру.</w:t>
      </w:r>
    </w:p>
    <w:p w:rsidR="0082433E" w:rsidRPr="00C77DA4" w:rsidRDefault="0082433E" w:rsidP="00C77DA4">
      <w:pPr>
        <w:pStyle w:val="ae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77DA4">
        <w:rPr>
          <w:rFonts w:ascii="Times New Roman" w:hAnsi="Times New Roman"/>
          <w:sz w:val="28"/>
          <w:szCs w:val="28"/>
          <w:lang w:val="kk-KZ"/>
        </w:rPr>
        <w:t>Осы бұйрықтың орындалуын бақылау жетекшілік ететін Қазақстан Республикасының Өнеркәсіп және құрылыс вице-министріне жүктелсін.</w:t>
      </w:r>
    </w:p>
    <w:p w:rsidR="0082433E" w:rsidRPr="00C77DA4" w:rsidRDefault="0082433E" w:rsidP="00C77DA4">
      <w:pPr>
        <w:pStyle w:val="ae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77DA4">
        <w:rPr>
          <w:rFonts w:ascii="Times New Roman" w:hAnsi="Times New Roman"/>
          <w:sz w:val="28"/>
          <w:szCs w:val="28"/>
          <w:lang w:val="kk-KZ"/>
        </w:rPr>
        <w:t>Осы бұйрық алғашқы ресми жарияланған күнінен бастап күнтізбелік он күн өткен соң қолданысқа енгізіледі.</w:t>
      </w:r>
      <w:r w:rsidRPr="00C77DA4">
        <w:rPr>
          <w:rFonts w:ascii="Times New Roman" w:hAnsi="Times New Roman"/>
          <w:sz w:val="28"/>
          <w:szCs w:val="28"/>
          <w:lang w:val="kk-KZ"/>
        </w:rPr>
        <w:tab/>
      </w:r>
    </w:p>
    <w:p w:rsidR="0082433E" w:rsidRDefault="0082433E" w:rsidP="00C77DA4">
      <w:pPr>
        <w:tabs>
          <w:tab w:val="left" w:pos="709"/>
        </w:tabs>
        <w:ind w:firstLine="709"/>
        <w:rPr>
          <w:sz w:val="28"/>
          <w:szCs w:val="28"/>
          <w:lang w:val="kk-KZ"/>
        </w:rPr>
      </w:pPr>
    </w:p>
    <w:p w:rsidR="00C77DA4" w:rsidRPr="00C77DA4" w:rsidRDefault="00C77DA4" w:rsidP="00C77DA4">
      <w:pPr>
        <w:tabs>
          <w:tab w:val="left" w:pos="709"/>
        </w:tabs>
        <w:ind w:firstLine="709"/>
        <w:rPr>
          <w:sz w:val="28"/>
          <w:szCs w:val="28"/>
          <w:lang w:val="kk-KZ"/>
        </w:rPr>
      </w:pPr>
    </w:p>
    <w:tbl>
      <w:tblPr>
        <w:tblStyle w:val="a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835"/>
        <w:gridCol w:w="2551"/>
      </w:tblGrid>
      <w:tr w:rsidR="0082433E" w:rsidRPr="00C77DA4" w:rsidTr="009C75F8">
        <w:trPr>
          <w:trHeight w:val="405"/>
        </w:trPr>
        <w:tc>
          <w:tcPr>
            <w:tcW w:w="3686" w:type="dxa"/>
            <w:hideMark/>
          </w:tcPr>
          <w:p w:rsidR="0082433E" w:rsidRPr="00C77DA4" w:rsidRDefault="0082433E" w:rsidP="00C77DA4">
            <w:pPr>
              <w:tabs>
                <w:tab w:val="left" w:pos="709"/>
              </w:tabs>
              <w:ind w:firstLine="751"/>
              <w:rPr>
                <w:b/>
                <w:sz w:val="28"/>
                <w:szCs w:val="28"/>
                <w:lang w:val="kk-KZ"/>
              </w:rPr>
            </w:pPr>
            <w:r w:rsidRPr="00C77DA4">
              <w:rPr>
                <w:b/>
                <w:sz w:val="28"/>
                <w:szCs w:val="28"/>
                <w:lang w:val="kk-KZ"/>
              </w:rPr>
              <w:t>Лауазым</w:t>
            </w: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hideMark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  <w:r w:rsidRPr="00C77DA4">
              <w:rPr>
                <w:b/>
                <w:sz w:val="28"/>
                <w:szCs w:val="28"/>
                <w:lang w:val="kk-KZ"/>
              </w:rPr>
              <w:t xml:space="preserve">             ТАӘ</w:t>
            </w:r>
          </w:p>
        </w:tc>
      </w:tr>
      <w:tr w:rsidR="0082433E" w:rsidRPr="00C77DA4" w:rsidTr="009C75F8">
        <w:trPr>
          <w:trHeight w:val="100"/>
        </w:trPr>
        <w:tc>
          <w:tcPr>
            <w:tcW w:w="3686" w:type="dxa"/>
          </w:tcPr>
          <w:p w:rsidR="0082433E" w:rsidRPr="00C77DA4" w:rsidRDefault="0082433E" w:rsidP="00C77DA4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</w:tr>
      <w:tr w:rsidR="0082433E" w:rsidRPr="00C77DA4" w:rsidTr="009C75F8">
        <w:trPr>
          <w:trHeight w:val="100"/>
        </w:trPr>
        <w:tc>
          <w:tcPr>
            <w:tcW w:w="3686" w:type="dxa"/>
          </w:tcPr>
          <w:p w:rsidR="0082433E" w:rsidRPr="00C77DA4" w:rsidRDefault="0082433E" w:rsidP="00C77DA4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</w:tr>
      <w:tr w:rsidR="0082433E" w:rsidRPr="00C77DA4" w:rsidTr="009C75F8">
        <w:trPr>
          <w:trHeight w:val="100"/>
        </w:trPr>
        <w:tc>
          <w:tcPr>
            <w:tcW w:w="3686" w:type="dxa"/>
          </w:tcPr>
          <w:p w:rsidR="0082433E" w:rsidRPr="00C77DA4" w:rsidRDefault="0082433E" w:rsidP="00C77DA4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 w:rsidRPr="00C77DA4">
              <w:rPr>
                <w:bCs/>
                <w:sz w:val="28"/>
                <w:szCs w:val="28"/>
                <w:lang w:val="kk-KZ"/>
              </w:rPr>
              <w:t>«КЕЛІСІЛДІ»</w:t>
            </w:r>
          </w:p>
          <w:p w:rsidR="0082433E" w:rsidRPr="00C77DA4" w:rsidRDefault="0082433E" w:rsidP="00C77DA4">
            <w:pPr>
              <w:tabs>
                <w:tab w:val="left" w:pos="0"/>
                <w:tab w:val="left" w:pos="33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 w:rsidRPr="00C77DA4">
              <w:rPr>
                <w:bCs/>
                <w:sz w:val="28"/>
                <w:szCs w:val="28"/>
                <w:lang w:val="kk-KZ"/>
              </w:rPr>
              <w:t>Қазақстан Республикасының Ұлттық экономика министрілігі</w:t>
            </w: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</w:tr>
      <w:tr w:rsidR="0082433E" w:rsidRPr="00C77DA4" w:rsidTr="009C75F8">
        <w:trPr>
          <w:trHeight w:val="100"/>
        </w:trPr>
        <w:tc>
          <w:tcPr>
            <w:tcW w:w="3686" w:type="dxa"/>
          </w:tcPr>
          <w:p w:rsidR="0082433E" w:rsidRPr="00C77DA4" w:rsidRDefault="0082433E" w:rsidP="00C77DA4">
            <w:pPr>
              <w:tabs>
                <w:tab w:val="left" w:pos="709"/>
              </w:tabs>
              <w:jc w:val="center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</w:tr>
      <w:tr w:rsidR="0082433E" w:rsidRPr="00C77DA4" w:rsidTr="009C75F8">
        <w:trPr>
          <w:trHeight w:val="100"/>
        </w:trPr>
        <w:tc>
          <w:tcPr>
            <w:tcW w:w="3686" w:type="dxa"/>
          </w:tcPr>
          <w:p w:rsidR="0082433E" w:rsidRPr="00C77DA4" w:rsidRDefault="0082433E" w:rsidP="00C77DA4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 w:rsidRPr="00C77DA4">
              <w:rPr>
                <w:bCs/>
                <w:sz w:val="28"/>
                <w:szCs w:val="28"/>
                <w:lang w:val="kk-KZ"/>
              </w:rPr>
              <w:t>«КЕЛІСІЛДІ»</w:t>
            </w:r>
          </w:p>
          <w:p w:rsidR="0082433E" w:rsidRPr="00C77DA4" w:rsidRDefault="0082433E" w:rsidP="00C77DA4">
            <w:pPr>
              <w:tabs>
                <w:tab w:val="left" w:pos="709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 w:rsidRPr="00C77DA4">
              <w:rPr>
                <w:bCs/>
                <w:sz w:val="28"/>
                <w:szCs w:val="28"/>
                <w:lang w:val="kk-KZ"/>
              </w:rPr>
              <w:t>Қазақстан Республикасының Қаржы министрілігі</w:t>
            </w:r>
          </w:p>
        </w:tc>
        <w:tc>
          <w:tcPr>
            <w:tcW w:w="2835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82433E" w:rsidRPr="00C77DA4" w:rsidRDefault="0082433E" w:rsidP="00C77DA4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sectPr w:rsidR="00756FF3" w:rsidSect="00C77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54" w:rsidRDefault="00F77454">
      <w:r>
        <w:separator/>
      </w:r>
    </w:p>
  </w:endnote>
  <w:endnote w:type="continuationSeparator" w:id="0">
    <w:p w:rsidR="00F77454" w:rsidRDefault="00F7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54" w:rsidRDefault="00F77454">
      <w:r>
        <w:separator/>
      </w:r>
    </w:p>
  </w:footnote>
  <w:footnote w:type="continuationSeparator" w:id="0">
    <w:p w:rsidR="00F77454" w:rsidRDefault="00F77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224" w:rsidRDefault="005C32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5B3CB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polyline w14:anchorId="6E04DDB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F36323"/>
    <w:multiLevelType w:val="hybridMultilevel"/>
    <w:tmpl w:val="19DA2B66"/>
    <w:lvl w:ilvl="0" w:tplc="3E2221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0EC618D"/>
    <w:multiLevelType w:val="hybridMultilevel"/>
    <w:tmpl w:val="6686A2CC"/>
    <w:lvl w:ilvl="0" w:tplc="1E4E195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A1E"/>
    <w:rsid w:val="000A0D8C"/>
    <w:rsid w:val="000A13D2"/>
    <w:rsid w:val="000C2C86"/>
    <w:rsid w:val="000D0ED4"/>
    <w:rsid w:val="000D5CD5"/>
    <w:rsid w:val="000D6523"/>
    <w:rsid w:val="000E73EE"/>
    <w:rsid w:val="000F1E76"/>
    <w:rsid w:val="0013109A"/>
    <w:rsid w:val="00177EA4"/>
    <w:rsid w:val="001875D9"/>
    <w:rsid w:val="001B4525"/>
    <w:rsid w:val="001B5C7F"/>
    <w:rsid w:val="001E71C7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F72E0"/>
    <w:rsid w:val="004340C4"/>
    <w:rsid w:val="0048725E"/>
    <w:rsid w:val="004B7982"/>
    <w:rsid w:val="004D45B9"/>
    <w:rsid w:val="00502BA8"/>
    <w:rsid w:val="00522835"/>
    <w:rsid w:val="00531A60"/>
    <w:rsid w:val="005424FC"/>
    <w:rsid w:val="00552594"/>
    <w:rsid w:val="00566734"/>
    <w:rsid w:val="0058272B"/>
    <w:rsid w:val="005A3265"/>
    <w:rsid w:val="005B3CBE"/>
    <w:rsid w:val="005C3224"/>
    <w:rsid w:val="005D6CB2"/>
    <w:rsid w:val="005E7F62"/>
    <w:rsid w:val="00623BC2"/>
    <w:rsid w:val="006348FF"/>
    <w:rsid w:val="00650647"/>
    <w:rsid w:val="00682091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B0F39"/>
    <w:rsid w:val="0082433E"/>
    <w:rsid w:val="00825129"/>
    <w:rsid w:val="008451E0"/>
    <w:rsid w:val="00853187"/>
    <w:rsid w:val="00854913"/>
    <w:rsid w:val="008B7FF0"/>
    <w:rsid w:val="008F6892"/>
    <w:rsid w:val="00960EB8"/>
    <w:rsid w:val="00967381"/>
    <w:rsid w:val="0099136B"/>
    <w:rsid w:val="009D07EB"/>
    <w:rsid w:val="009D7A11"/>
    <w:rsid w:val="00A03A6F"/>
    <w:rsid w:val="00A14AAA"/>
    <w:rsid w:val="00A17E10"/>
    <w:rsid w:val="00A34037"/>
    <w:rsid w:val="00A44608"/>
    <w:rsid w:val="00A462C4"/>
    <w:rsid w:val="00A47915"/>
    <w:rsid w:val="00A47F71"/>
    <w:rsid w:val="00A50A0C"/>
    <w:rsid w:val="00A7134F"/>
    <w:rsid w:val="00A85D39"/>
    <w:rsid w:val="00A924CA"/>
    <w:rsid w:val="00A97AC9"/>
    <w:rsid w:val="00AF4834"/>
    <w:rsid w:val="00B37E00"/>
    <w:rsid w:val="00B927EA"/>
    <w:rsid w:val="00BA65CC"/>
    <w:rsid w:val="00BA6B5A"/>
    <w:rsid w:val="00BB2D30"/>
    <w:rsid w:val="00BB481C"/>
    <w:rsid w:val="00BC0361"/>
    <w:rsid w:val="00BF28C0"/>
    <w:rsid w:val="00C15D0E"/>
    <w:rsid w:val="00C1660D"/>
    <w:rsid w:val="00C31CBC"/>
    <w:rsid w:val="00C4633A"/>
    <w:rsid w:val="00C56BA1"/>
    <w:rsid w:val="00C67993"/>
    <w:rsid w:val="00C77DA4"/>
    <w:rsid w:val="00CB3795"/>
    <w:rsid w:val="00CC6385"/>
    <w:rsid w:val="00CC6FAE"/>
    <w:rsid w:val="00CF4A51"/>
    <w:rsid w:val="00D86672"/>
    <w:rsid w:val="00DB0C45"/>
    <w:rsid w:val="00DF26D6"/>
    <w:rsid w:val="00E20B2E"/>
    <w:rsid w:val="00E269F7"/>
    <w:rsid w:val="00E34DA6"/>
    <w:rsid w:val="00E504E4"/>
    <w:rsid w:val="00E54E1A"/>
    <w:rsid w:val="00E74E21"/>
    <w:rsid w:val="00EA117B"/>
    <w:rsid w:val="00EA769F"/>
    <w:rsid w:val="00EC57F7"/>
    <w:rsid w:val="00F24CAA"/>
    <w:rsid w:val="00F77454"/>
    <w:rsid w:val="00F804DB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table" w:styleId="ad">
    <w:name w:val="Table Grid"/>
    <w:basedOn w:val="a1"/>
    <w:rsid w:val="0082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aliases w:val="Абзац с отступом,Elenco Normale,List Paragraph,маркированный,strich,2nd Tier Header"/>
    <w:basedOn w:val="a"/>
    <w:link w:val="af"/>
    <w:uiPriority w:val="34"/>
    <w:qFormat/>
    <w:rsid w:val="008243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e"/>
    <w:uiPriority w:val="34"/>
    <w:locked/>
    <w:rsid w:val="0082433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table" w:styleId="ad">
    <w:name w:val="Table Grid"/>
    <w:basedOn w:val="a1"/>
    <w:rsid w:val="0082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aliases w:val="Абзац с отступом,Elenco Normale,List Paragraph,маркированный,strich,2nd Tier Header"/>
    <w:basedOn w:val="a"/>
    <w:link w:val="af"/>
    <w:uiPriority w:val="34"/>
    <w:qFormat/>
    <w:rsid w:val="008243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e"/>
    <w:uiPriority w:val="34"/>
    <w:locked/>
    <w:rsid w:val="0082433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Мурат Жарбулов</cp:lastModifiedBy>
  <cp:revision>6</cp:revision>
  <cp:lastPrinted>2018-01-05T03:14:00Z</cp:lastPrinted>
  <dcterms:created xsi:type="dcterms:W3CDTF">2023-09-01T11:54:00Z</dcterms:created>
  <dcterms:modified xsi:type="dcterms:W3CDTF">2023-11-14T09:39:00Z</dcterms:modified>
</cp:coreProperties>
</file>